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楷体_GB2312"/>
          <w:sz w:val="32"/>
          <w:szCs w:val="32"/>
          <w:u w:val="single"/>
        </w:rPr>
      </w:pPr>
      <w:r>
        <w:rPr>
          <w:rFonts w:eastAsia="方正小标宋简体"/>
          <w:sz w:val="36"/>
          <w:szCs w:val="36"/>
        </w:rPr>
        <w:t>2021年度省级青年文明号争创集体登记表</w:t>
      </w:r>
      <w:r>
        <w:rPr>
          <w:rFonts w:eastAsia="楷体_GB2312"/>
          <w:sz w:val="32"/>
          <w:szCs w:val="32"/>
          <w:u w:val="single"/>
        </w:rPr>
        <w:t xml:space="preserve">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609"/>
        <w:gridCol w:w="376"/>
        <w:gridCol w:w="870"/>
        <w:gridCol w:w="87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青年集体名称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集体总人数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  <w:r>
              <w:rPr>
                <w:rFonts w:hAnsi="仿宋_GB2312" w:eastAsia="仿宋_GB2312"/>
                <w:sz w:val="28"/>
                <w:szCs w:val="28"/>
              </w:rPr>
              <w:t>岁以下青年人数及比例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号长姓名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团组织名称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团组织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6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何时被何部门命名为市级青年文明号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019" w:type="dxa"/>
            <w:gridSpan w:val="5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（简述主要事迹并另附</w:t>
            </w:r>
            <w:r>
              <w:rPr>
                <w:rFonts w:eastAsia="仿宋_GB2312"/>
                <w:sz w:val="28"/>
                <w:szCs w:val="28"/>
              </w:rPr>
              <w:t>2000</w:t>
            </w:r>
            <w:r>
              <w:rPr>
                <w:rFonts w:hAnsi="仿宋_GB2312" w:eastAsia="仿宋_GB2312"/>
                <w:sz w:val="28"/>
                <w:szCs w:val="28"/>
              </w:rPr>
              <w:t>字材料）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本单位纪检监察部门意见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①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本单位意见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所在地市级团委（综改区团工委）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意见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③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省行业主管部门意见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省直、国防、国资委、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金融团（工）委意见⑤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省组委会意见⑥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4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240" w:hanging="2240" w:hangingChars="8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hAnsi="仿宋_GB2312" w:eastAsia="仿宋_GB2312"/>
                <w:sz w:val="28"/>
                <w:szCs w:val="28"/>
              </w:rPr>
              <w:t>签字（盖章）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填表说明：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Ansi="仿宋_GB2312" w:eastAsia="仿宋_GB2312"/>
          <w:sz w:val="28"/>
          <w:szCs w:val="28"/>
        </w:rPr>
        <w:t>青年集体：指在生产、经营、管理和服务中创建并经过活动组织管理部门认定的，体现高度职业文明、创造一流工作业绩的青年集体，应为建制稳定的班组、车间、厂站、科室等，原则上团支部、团委不得推报。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Ansi="仿宋_GB2312" w:eastAsia="仿宋_GB2312"/>
          <w:sz w:val="28"/>
          <w:szCs w:val="28"/>
        </w:rPr>
        <w:t>青年集体名称：应参考单位组织机构代码证规范名称或集体正式名称，名称应与</w:t>
      </w:r>
      <w:r>
        <w:rPr>
          <w:rFonts w:eastAsia="仿宋_GB2312"/>
          <w:sz w:val="28"/>
          <w:szCs w:val="28"/>
        </w:rPr>
        <w:t>“</w:t>
      </w:r>
      <w:r>
        <w:rPr>
          <w:rFonts w:hAnsi="仿宋_GB2312" w:eastAsia="仿宋_GB2312"/>
          <w:sz w:val="28"/>
          <w:szCs w:val="28"/>
        </w:rPr>
        <w:t>推荐名单</w:t>
      </w:r>
      <w:r>
        <w:rPr>
          <w:rFonts w:eastAsia="仿宋_GB2312"/>
          <w:sz w:val="28"/>
          <w:szCs w:val="28"/>
        </w:rPr>
        <w:t>”</w:t>
      </w:r>
      <w:r>
        <w:rPr>
          <w:rFonts w:hAnsi="仿宋_GB2312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hAnsi="仿宋_GB2312" w:eastAsia="仿宋_GB2312"/>
          <w:sz w:val="28"/>
          <w:szCs w:val="28"/>
        </w:rPr>
        <w:t>创建材料</w:t>
      </w:r>
      <w:r>
        <w:rPr>
          <w:rFonts w:eastAsia="仿宋_GB2312"/>
          <w:sz w:val="28"/>
          <w:szCs w:val="28"/>
        </w:rPr>
        <w:t>”</w:t>
      </w:r>
      <w:r>
        <w:rPr>
          <w:rFonts w:hAnsi="仿宋_GB2312" w:eastAsia="仿宋_GB2312"/>
          <w:sz w:val="28"/>
          <w:szCs w:val="28"/>
        </w:rPr>
        <w:t>中的名称保持一致且用字固定。一般应写明所在省、市，或上级集团公司等相关信息。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Ansi="仿宋_GB2312" w:eastAsia="仿宋_GB2312"/>
          <w:sz w:val="28"/>
          <w:szCs w:val="28"/>
        </w:rPr>
        <w:t>职务：应填写号长现担任的最高职务，包括党团职务。担任两个职务以上的，要同时填写，如：经理、党支部书记等。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Ansi="仿宋_GB2312" w:eastAsia="仿宋_GB2312"/>
          <w:sz w:val="28"/>
          <w:szCs w:val="28"/>
        </w:rPr>
        <w:t>集体主要事迹：包括集体简介、工作情况、曾获荣誉、主要创建成果等内容，应集中体现创建特点和亮点（</w:t>
      </w:r>
      <w:r>
        <w:rPr>
          <w:rFonts w:eastAsia="仿宋_GB2312"/>
          <w:sz w:val="28"/>
          <w:szCs w:val="28"/>
        </w:rPr>
        <w:t>2000</w:t>
      </w:r>
      <w:r>
        <w:rPr>
          <w:rFonts w:hAnsi="仿宋_GB2312" w:eastAsia="仿宋_GB2312"/>
          <w:sz w:val="28"/>
          <w:szCs w:val="28"/>
        </w:rPr>
        <w:t>字以内）。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Ansi="仿宋_GB2312" w:eastAsia="仿宋_GB2312"/>
          <w:sz w:val="28"/>
          <w:szCs w:val="28"/>
        </w:rPr>
        <w:t>部门意见及加盖公章：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各团市委、综改区团工委：须填写栏目①、②、③，确与省直、国防、国资委、金融团（工）委交叉推报的须同时填写⑤。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省直、国防、国资委、金融团（工）委：须填写栏目①、②、③、⑤。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成员单位：须填写栏目①、②、③、④。</w:t>
      </w:r>
    </w:p>
    <w:p>
      <w:pPr>
        <w:pStyle w:val="4"/>
        <w:ind w:firstLine="560"/>
        <w:rPr>
          <w:rFonts w:ascii="Times New Roman" w:hAnsi="Times New Roman" w:cs="Times New Roman"/>
        </w:rPr>
      </w:pPr>
      <w:r>
        <w:rPr>
          <w:rFonts w:ascii="Times New Roman" w:hAnsi="仿宋_GB2312" w:eastAsia="仿宋_GB2312" w:cs="Times New Roman"/>
          <w:sz w:val="28"/>
          <w:szCs w:val="28"/>
        </w:rPr>
        <w:t>省属高校：须填写栏目①、②、④。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0"/>
    <w:rsid w:val="0020553F"/>
    <w:rsid w:val="002D076F"/>
    <w:rsid w:val="00412FAF"/>
    <w:rsid w:val="007E32AD"/>
    <w:rsid w:val="008955B3"/>
    <w:rsid w:val="008A107C"/>
    <w:rsid w:val="00927AE8"/>
    <w:rsid w:val="009F5156"/>
    <w:rsid w:val="00C46422"/>
    <w:rsid w:val="00D26DC0"/>
    <w:rsid w:val="00D572B6"/>
    <w:rsid w:val="00E53512"/>
    <w:rsid w:val="1B5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</Words>
  <Characters>1392</Characters>
  <Lines>11</Lines>
  <Paragraphs>3</Paragraphs>
  <TotalTime>4</TotalTime>
  <ScaleCrop>false</ScaleCrop>
  <LinksUpToDate>false</LinksUpToDate>
  <CharactersWithSpaces>1633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2021-08-11T03:52:00Z</dcterms:created>
  <dc:creator>郭 瑞</dc:creator>
  <cp:lastModifiedBy>优秀的王若名</cp:lastModifiedBy>
  <dcterms:modified xsi:type="dcterms:W3CDTF">2021-08-11T05:05:50Z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9D619FF48D884FA2A8F8428D4E6BFD79</vt:lpwstr>
  </property>
</Properties>
</file>